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2F3E" w14:textId="788FB465" w:rsidR="008F551D" w:rsidRDefault="008F551D" w:rsidP="00796C1E">
      <w:pPr>
        <w:spacing w:after="0"/>
        <w:jc w:val="center"/>
        <w:rPr>
          <w:rFonts w:eastAsia="Arial" w:cs="Arial"/>
          <w:b/>
          <w:sz w:val="24"/>
          <w:szCs w:val="24"/>
          <w:u w:val="single"/>
        </w:rPr>
      </w:pPr>
      <w:r w:rsidRPr="0012486D">
        <w:rPr>
          <w:rFonts w:eastAsia="Arial" w:cs="Arial"/>
          <w:b/>
          <w:sz w:val="24"/>
          <w:szCs w:val="24"/>
          <w:u w:val="single"/>
        </w:rPr>
        <w:t>ŽIADOSŤ O</w:t>
      </w:r>
      <w:r w:rsidR="004219BE">
        <w:rPr>
          <w:rFonts w:eastAsia="Arial" w:cs="Arial"/>
          <w:b/>
          <w:sz w:val="24"/>
          <w:szCs w:val="24"/>
          <w:u w:val="single"/>
        </w:rPr>
        <w:t> </w:t>
      </w:r>
      <w:r w:rsidR="0012486D" w:rsidRPr="0012486D">
        <w:rPr>
          <w:rFonts w:eastAsia="Arial" w:cs="Arial"/>
          <w:b/>
          <w:sz w:val="24"/>
          <w:szCs w:val="24"/>
          <w:u w:val="single"/>
        </w:rPr>
        <w:t>ZABEZPEČENIE</w:t>
      </w:r>
      <w:r w:rsidR="004219BE">
        <w:rPr>
          <w:rFonts w:eastAsia="Arial" w:cs="Arial"/>
          <w:b/>
          <w:sz w:val="24"/>
          <w:szCs w:val="24"/>
          <w:u w:val="single"/>
        </w:rPr>
        <w:t xml:space="preserve"> POSKYTOVANIA</w:t>
      </w:r>
      <w:r w:rsidR="0012486D" w:rsidRPr="0012486D">
        <w:rPr>
          <w:rFonts w:eastAsia="Arial" w:cs="Arial"/>
          <w:b/>
          <w:sz w:val="24"/>
          <w:szCs w:val="24"/>
          <w:u w:val="single"/>
        </w:rPr>
        <w:t xml:space="preserve"> SOCIÁLNEJ SLUŽBY</w:t>
      </w:r>
      <w:r w:rsidRPr="0012486D">
        <w:rPr>
          <w:rFonts w:eastAsia="Arial" w:cs="Arial"/>
          <w:b/>
          <w:sz w:val="24"/>
          <w:szCs w:val="24"/>
          <w:u w:val="single"/>
        </w:rPr>
        <w:t xml:space="preserve"> V </w:t>
      </w:r>
      <w:proofErr w:type="spellStart"/>
      <w:r w:rsidRPr="0012486D">
        <w:rPr>
          <w:rFonts w:eastAsia="Arial" w:cs="Arial"/>
          <w:b/>
          <w:sz w:val="24"/>
          <w:szCs w:val="24"/>
          <w:u w:val="single"/>
        </w:rPr>
        <w:t>HESTIA</w:t>
      </w:r>
      <w:proofErr w:type="spellEnd"/>
      <w:r w:rsidRPr="0012486D">
        <w:rPr>
          <w:rFonts w:eastAsia="Arial" w:cs="Arial"/>
          <w:b/>
          <w:sz w:val="24"/>
          <w:szCs w:val="24"/>
          <w:u w:val="single"/>
        </w:rPr>
        <w:t xml:space="preserve"> </w:t>
      </w:r>
      <w:proofErr w:type="spellStart"/>
      <w:r w:rsidRPr="0012486D">
        <w:rPr>
          <w:rFonts w:eastAsia="Arial" w:cs="Arial"/>
          <w:b/>
          <w:sz w:val="24"/>
          <w:szCs w:val="24"/>
          <w:u w:val="single"/>
        </w:rPr>
        <w:t>n.o</w:t>
      </w:r>
      <w:proofErr w:type="spellEnd"/>
      <w:r w:rsidRPr="0012486D">
        <w:rPr>
          <w:rFonts w:eastAsia="Arial" w:cs="Arial"/>
          <w:b/>
          <w:sz w:val="24"/>
          <w:szCs w:val="24"/>
          <w:u w:val="single"/>
        </w:rPr>
        <w:t xml:space="preserve">. </w:t>
      </w:r>
    </w:p>
    <w:p w14:paraId="7A333083" w14:textId="18D907E8" w:rsidR="00796C1E" w:rsidRPr="00796C1E" w:rsidRDefault="00BD342D" w:rsidP="00796C1E">
      <w:pPr>
        <w:jc w:val="center"/>
        <w:rPr>
          <w:rFonts w:eastAsia="Arial" w:cs="Arial"/>
          <w:bCs/>
        </w:rPr>
      </w:pPr>
      <w:r w:rsidRPr="00796C1E">
        <w:rPr>
          <w:rFonts w:eastAsia="Arial" w:cs="Arial"/>
          <w:bCs/>
        </w:rPr>
        <w:t>Sociálna služba Špecializované zariadenie – celoročná forma</w:t>
      </w:r>
    </w:p>
    <w:tbl>
      <w:tblPr>
        <w:tblStyle w:val="Mriekatabuky"/>
        <w:tblW w:w="9288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268"/>
        <w:gridCol w:w="2063"/>
      </w:tblGrid>
      <w:tr w:rsidR="008F551D" w:rsidRPr="000E4DB4" w14:paraId="3A57E241" w14:textId="77777777" w:rsidTr="00FB6560">
        <w:trPr>
          <w:trHeight w:val="384"/>
        </w:trPr>
        <w:tc>
          <w:tcPr>
            <w:tcW w:w="3114" w:type="dxa"/>
            <w:vAlign w:val="center"/>
          </w:tcPr>
          <w:p w14:paraId="4CCD387C" w14:textId="4D4B7AB7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 xml:space="preserve">Meno a priezvisko </w:t>
            </w:r>
            <w:r w:rsidR="00DB4E78" w:rsidRPr="00FB6560">
              <w:rPr>
                <w:b/>
              </w:rPr>
              <w:t>žiadateľa</w:t>
            </w:r>
          </w:p>
        </w:tc>
        <w:tc>
          <w:tcPr>
            <w:tcW w:w="6174" w:type="dxa"/>
            <w:gridSpan w:val="3"/>
            <w:vAlign w:val="center"/>
          </w:tcPr>
          <w:p w14:paraId="77FCDA84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8F551D" w:rsidRPr="000E4DB4" w14:paraId="28346DB3" w14:textId="77777777" w:rsidTr="00FB6560">
        <w:trPr>
          <w:trHeight w:val="392"/>
        </w:trPr>
        <w:tc>
          <w:tcPr>
            <w:tcW w:w="3114" w:type="dxa"/>
            <w:vAlign w:val="center"/>
          </w:tcPr>
          <w:p w14:paraId="588FAB75" w14:textId="5B266B35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 xml:space="preserve">Trvalé bydlisko </w:t>
            </w:r>
            <w:r w:rsidR="00DB4E78" w:rsidRPr="00FB6560">
              <w:rPr>
                <w:b/>
              </w:rPr>
              <w:t>žiadateľa</w:t>
            </w:r>
            <w:r w:rsidRPr="00FB6560">
              <w:rPr>
                <w:b/>
              </w:rPr>
              <w:t xml:space="preserve"> </w:t>
            </w:r>
          </w:p>
        </w:tc>
        <w:tc>
          <w:tcPr>
            <w:tcW w:w="6174" w:type="dxa"/>
            <w:gridSpan w:val="3"/>
            <w:vAlign w:val="center"/>
          </w:tcPr>
          <w:p w14:paraId="1AB18B29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693E6F" w:rsidRPr="000E4DB4" w14:paraId="6686E650" w14:textId="77777777" w:rsidTr="00FB6560">
        <w:trPr>
          <w:trHeight w:val="392"/>
        </w:trPr>
        <w:tc>
          <w:tcPr>
            <w:tcW w:w="3114" w:type="dxa"/>
            <w:vAlign w:val="center"/>
          </w:tcPr>
          <w:p w14:paraId="143B5B15" w14:textId="0548B2A1" w:rsidR="00693E6F" w:rsidRPr="00FB6560" w:rsidRDefault="00693E6F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 xml:space="preserve">Dátum narodenia </w:t>
            </w:r>
            <w:r w:rsidR="00DB4E78" w:rsidRPr="00FB6560">
              <w:rPr>
                <w:b/>
              </w:rPr>
              <w:t>žiadateľa</w:t>
            </w:r>
          </w:p>
        </w:tc>
        <w:tc>
          <w:tcPr>
            <w:tcW w:w="6174" w:type="dxa"/>
            <w:gridSpan w:val="3"/>
            <w:vAlign w:val="center"/>
          </w:tcPr>
          <w:p w14:paraId="4421FA2A" w14:textId="77777777" w:rsidR="00693E6F" w:rsidRPr="000E4DB4" w:rsidRDefault="00693E6F" w:rsidP="003558C5">
            <w:pPr>
              <w:rPr>
                <w:b/>
              </w:rPr>
            </w:pPr>
          </w:p>
        </w:tc>
      </w:tr>
      <w:tr w:rsidR="008F551D" w:rsidRPr="000E4DB4" w14:paraId="3CDFC7D6" w14:textId="77777777" w:rsidTr="00FB6560">
        <w:trPr>
          <w:trHeight w:val="537"/>
        </w:trPr>
        <w:tc>
          <w:tcPr>
            <w:tcW w:w="3114" w:type="dxa"/>
            <w:vAlign w:val="center"/>
          </w:tcPr>
          <w:p w14:paraId="7E6142A4" w14:textId="00EB24B7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 xml:space="preserve">Rodné číslo </w:t>
            </w:r>
            <w:r w:rsidR="00DB4E78" w:rsidRPr="00FB6560">
              <w:rPr>
                <w:b/>
              </w:rPr>
              <w:t>žiadateľa</w:t>
            </w:r>
          </w:p>
        </w:tc>
        <w:tc>
          <w:tcPr>
            <w:tcW w:w="1843" w:type="dxa"/>
            <w:vAlign w:val="center"/>
          </w:tcPr>
          <w:p w14:paraId="74468CE1" w14:textId="77777777" w:rsidR="008F551D" w:rsidRPr="000E4DB4" w:rsidRDefault="008F551D" w:rsidP="003558C5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519784F4" w14:textId="77777777" w:rsidR="008F551D" w:rsidRPr="000E4DB4" w:rsidRDefault="008F551D" w:rsidP="003558C5">
            <w:pPr>
              <w:rPr>
                <w:b/>
              </w:rPr>
            </w:pPr>
            <w:r>
              <w:rPr>
                <w:b/>
              </w:rPr>
              <w:t>Zdravotná poisťovňa:</w:t>
            </w:r>
          </w:p>
        </w:tc>
        <w:tc>
          <w:tcPr>
            <w:tcW w:w="2063" w:type="dxa"/>
            <w:vAlign w:val="center"/>
          </w:tcPr>
          <w:p w14:paraId="3CD4702A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8F551D" w:rsidRPr="000E4DB4" w14:paraId="6CDF7932" w14:textId="77777777" w:rsidTr="00FB6560">
        <w:tc>
          <w:tcPr>
            <w:tcW w:w="3114" w:type="dxa"/>
          </w:tcPr>
          <w:p w14:paraId="700228A4" w14:textId="5E9A4AF6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 xml:space="preserve">1. Kontaktná osoba  </w:t>
            </w:r>
            <w:r w:rsidR="00DB4E78" w:rsidRPr="00FB6560">
              <w:rPr>
                <w:b/>
              </w:rPr>
              <w:t xml:space="preserve">žiadateľa </w:t>
            </w:r>
            <w:r w:rsidRPr="00FB6560">
              <w:rPr>
                <w:b/>
              </w:rPr>
              <w:t>/vzťah, tel., e-mail /</w:t>
            </w:r>
          </w:p>
        </w:tc>
        <w:tc>
          <w:tcPr>
            <w:tcW w:w="6174" w:type="dxa"/>
            <w:gridSpan w:val="3"/>
          </w:tcPr>
          <w:p w14:paraId="1DDE1BDC" w14:textId="77777777" w:rsidR="008F551D" w:rsidRPr="000E4DB4" w:rsidRDefault="008F551D" w:rsidP="003558C5">
            <w:pPr>
              <w:rPr>
                <w:b/>
              </w:rPr>
            </w:pPr>
          </w:p>
        </w:tc>
      </w:tr>
      <w:tr w:rsidR="008F551D" w:rsidRPr="000E4DB4" w14:paraId="6F45A3D9" w14:textId="77777777" w:rsidTr="00FB6560">
        <w:tc>
          <w:tcPr>
            <w:tcW w:w="3114" w:type="dxa"/>
          </w:tcPr>
          <w:p w14:paraId="54396ECB" w14:textId="2F0326F1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>2. Kontaktná osoba</w:t>
            </w:r>
            <w:r w:rsidR="00FB6560" w:rsidRPr="00FB6560">
              <w:rPr>
                <w:b/>
              </w:rPr>
              <w:t xml:space="preserve"> žiadateľa</w:t>
            </w:r>
          </w:p>
          <w:p w14:paraId="3A5C56DC" w14:textId="26F9AEB0" w:rsidR="008F551D" w:rsidRPr="00FB6560" w:rsidRDefault="008F551D" w:rsidP="003558C5">
            <w:pPr>
              <w:pStyle w:val="Bezriadkovania"/>
              <w:rPr>
                <w:b/>
              </w:rPr>
            </w:pPr>
            <w:r w:rsidRPr="00FB6560">
              <w:rPr>
                <w:b/>
              </w:rPr>
              <w:t>/Vzťah, tel., e-mail/</w:t>
            </w:r>
          </w:p>
        </w:tc>
        <w:tc>
          <w:tcPr>
            <w:tcW w:w="6174" w:type="dxa"/>
            <w:gridSpan w:val="3"/>
          </w:tcPr>
          <w:p w14:paraId="037D0C18" w14:textId="77777777" w:rsidR="008F551D" w:rsidRPr="000E4DB4" w:rsidRDefault="008F551D" w:rsidP="003558C5">
            <w:pPr>
              <w:rPr>
                <w:b/>
              </w:rPr>
            </w:pPr>
          </w:p>
        </w:tc>
      </w:tr>
    </w:tbl>
    <w:p w14:paraId="1C0C887A" w14:textId="77777777" w:rsidR="008F551D" w:rsidRPr="00036CB5" w:rsidRDefault="008F551D" w:rsidP="008F551D">
      <w:pPr>
        <w:pStyle w:val="Bezriadkovania"/>
        <w:numPr>
          <w:ilvl w:val="0"/>
          <w:numId w:val="18"/>
        </w:numPr>
      </w:pPr>
    </w:p>
    <w:p w14:paraId="351A210E" w14:textId="67C44010" w:rsidR="00BD342D" w:rsidRDefault="00BD342D" w:rsidP="00BD342D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t xml:space="preserve">Odkiaľ </w:t>
      </w:r>
      <w:r w:rsidR="00DB4E78">
        <w:rPr>
          <w:b/>
        </w:rPr>
        <w:t>žiadateľ</w:t>
      </w:r>
      <w:r>
        <w:rPr>
          <w:b/>
        </w:rPr>
        <w:t xml:space="preserve"> prichádza:</w:t>
      </w:r>
    </w:p>
    <w:p w14:paraId="56D71EDB" w14:textId="14CE1D9D" w:rsidR="00BD342D" w:rsidRP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 w:rsidRPr="00BD342D">
        <w:rPr>
          <w:bCs/>
        </w:rPr>
        <w:t>Z domu</w:t>
      </w:r>
    </w:p>
    <w:p w14:paraId="7C7AA889" w14:textId="41486656" w:rsidR="00BD342D" w:rsidRP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 w:rsidRPr="00BD342D">
        <w:rPr>
          <w:bCs/>
        </w:rPr>
        <w:t>Zo zariadenia: ..........................</w:t>
      </w:r>
      <w:r w:rsidR="00796C1E">
        <w:rPr>
          <w:bCs/>
        </w:rPr>
        <w:t>.............</w:t>
      </w:r>
      <w:r w:rsidRPr="00BD342D">
        <w:rPr>
          <w:bCs/>
        </w:rPr>
        <w:t>.......</w:t>
      </w:r>
    </w:p>
    <w:p w14:paraId="327DFAD0" w14:textId="7B3CE24A" w:rsid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 w:rsidRPr="00BD342D">
        <w:rPr>
          <w:bCs/>
        </w:rPr>
        <w:t>Z nemocnice: ...........................</w:t>
      </w:r>
      <w:r w:rsidR="00796C1E">
        <w:rPr>
          <w:bCs/>
        </w:rPr>
        <w:t>.............</w:t>
      </w:r>
      <w:r w:rsidRPr="00BD342D">
        <w:rPr>
          <w:bCs/>
        </w:rPr>
        <w:t>.......</w:t>
      </w:r>
    </w:p>
    <w:p w14:paraId="0CB730AD" w14:textId="2E3845A6" w:rsidR="00BD342D" w:rsidRPr="00DB4E78" w:rsidRDefault="00BD342D" w:rsidP="00BD342D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 w:rsidRPr="00DB4E78">
        <w:rPr>
          <w:b/>
        </w:rPr>
        <w:t xml:space="preserve">Hlavná diagnóza </w:t>
      </w:r>
      <w:r w:rsidR="00DB4E78">
        <w:rPr>
          <w:b/>
        </w:rPr>
        <w:t>žiadateľa</w:t>
      </w:r>
      <w:r w:rsidRPr="00DB4E78">
        <w:rPr>
          <w:b/>
        </w:rPr>
        <w:t>:</w:t>
      </w:r>
    </w:p>
    <w:p w14:paraId="3C879148" w14:textId="65253933" w:rsid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proofErr w:type="spellStart"/>
      <w:r>
        <w:rPr>
          <w:bCs/>
        </w:rPr>
        <w:t>Alzheimerova</w:t>
      </w:r>
      <w:proofErr w:type="spellEnd"/>
      <w:r>
        <w:rPr>
          <w:bCs/>
        </w:rPr>
        <w:t xml:space="preserve"> choroba</w:t>
      </w:r>
    </w:p>
    <w:p w14:paraId="06D0E923" w14:textId="2BA70153" w:rsid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proofErr w:type="spellStart"/>
      <w:r>
        <w:rPr>
          <w:bCs/>
        </w:rPr>
        <w:t>P</w:t>
      </w:r>
      <w:r w:rsidR="00DB4E78">
        <w:rPr>
          <w:bCs/>
        </w:rPr>
        <w:t>a</w:t>
      </w:r>
      <w:r>
        <w:rPr>
          <w:bCs/>
        </w:rPr>
        <w:t>rkinsonova</w:t>
      </w:r>
      <w:proofErr w:type="spellEnd"/>
      <w:r>
        <w:rPr>
          <w:bCs/>
        </w:rPr>
        <w:t xml:space="preserve"> choroba</w:t>
      </w:r>
    </w:p>
    <w:p w14:paraId="39ADB8F6" w14:textId="367B3560" w:rsid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 xml:space="preserve">Skleróza </w:t>
      </w:r>
      <w:proofErr w:type="spellStart"/>
      <w:r>
        <w:rPr>
          <w:bCs/>
        </w:rPr>
        <w:t>Multiplex</w:t>
      </w:r>
      <w:proofErr w:type="spellEnd"/>
    </w:p>
    <w:p w14:paraId="44B35F98" w14:textId="502B6400" w:rsidR="00BD342D" w:rsidRDefault="00BD342D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>Iné psychiatrické ochorenie</w:t>
      </w:r>
    </w:p>
    <w:p w14:paraId="080F4ED3" w14:textId="51D1C09A" w:rsidR="00DB4E78" w:rsidRDefault="00DB4E78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>Náhla cievna mozgová príhoda</w:t>
      </w:r>
    </w:p>
    <w:p w14:paraId="2351BB27" w14:textId="5137D418" w:rsidR="00DB4E78" w:rsidRDefault="00DB4E78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>Demencia iného typu</w:t>
      </w:r>
    </w:p>
    <w:p w14:paraId="0AA02F45" w14:textId="78281EE8" w:rsidR="00DB4E78" w:rsidRDefault="00DB4E78" w:rsidP="00BD342D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>Iná diagnóza, prosím uveďte: .........</w:t>
      </w:r>
      <w:r w:rsidR="00796C1E">
        <w:rPr>
          <w:bCs/>
        </w:rPr>
        <w:t>...........</w:t>
      </w:r>
      <w:r>
        <w:rPr>
          <w:bCs/>
        </w:rPr>
        <w:t>......................</w:t>
      </w:r>
    </w:p>
    <w:p w14:paraId="241CE2F5" w14:textId="370B827B" w:rsidR="00DB4E78" w:rsidRPr="00DB4E78" w:rsidRDefault="00DB4E78" w:rsidP="00DB4E78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 w:rsidRPr="00DB4E78">
        <w:rPr>
          <w:b/>
        </w:rPr>
        <w:t xml:space="preserve">Stupeň mobility </w:t>
      </w:r>
      <w:r>
        <w:rPr>
          <w:b/>
        </w:rPr>
        <w:t>žiadateľa</w:t>
      </w:r>
      <w:r w:rsidRPr="00DB4E78">
        <w:rPr>
          <w:b/>
        </w:rPr>
        <w:t>:</w:t>
      </w:r>
    </w:p>
    <w:p w14:paraId="11197CEE" w14:textId="4BE0653F" w:rsidR="00DB4E78" w:rsidRDefault="00DB4E78" w:rsidP="00DB4E78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>žiadateľ je mobilný – chodí samostatne</w:t>
      </w:r>
    </w:p>
    <w:p w14:paraId="145EE1CA" w14:textId="32F228A9" w:rsidR="00DB4E78" w:rsidRDefault="00DB4E78" w:rsidP="00DB4E78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 xml:space="preserve">1. st. </w:t>
      </w:r>
      <w:proofErr w:type="spellStart"/>
      <w:r>
        <w:rPr>
          <w:bCs/>
        </w:rPr>
        <w:t>imobility</w:t>
      </w:r>
      <w:proofErr w:type="spellEnd"/>
      <w:r>
        <w:rPr>
          <w:bCs/>
        </w:rPr>
        <w:t xml:space="preserve"> – žiadateľ chodí s pomocou, opiera sa o barlu, </w:t>
      </w:r>
      <w:proofErr w:type="spellStart"/>
      <w:r>
        <w:rPr>
          <w:bCs/>
        </w:rPr>
        <w:t>chodítko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štvorkolku</w:t>
      </w:r>
      <w:proofErr w:type="spellEnd"/>
    </w:p>
    <w:p w14:paraId="43122575" w14:textId="2CF46DB5" w:rsidR="00DB4E78" w:rsidRDefault="00DB4E78" w:rsidP="00DB4E78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 xml:space="preserve">2. st. </w:t>
      </w:r>
      <w:proofErr w:type="spellStart"/>
      <w:r>
        <w:rPr>
          <w:bCs/>
        </w:rPr>
        <w:t>imobility</w:t>
      </w:r>
      <w:proofErr w:type="spellEnd"/>
      <w:r>
        <w:rPr>
          <w:bCs/>
        </w:rPr>
        <w:t xml:space="preserve"> – pohybuje sa pomocou invalidného vozíka, je schopný preniesť váhu, urobí pár krokov, vozíkom sám manipuluje</w:t>
      </w:r>
    </w:p>
    <w:p w14:paraId="76C033E7" w14:textId="47968A42" w:rsidR="00DB4E78" w:rsidRDefault="00DB4E78" w:rsidP="00DB4E78">
      <w:pPr>
        <w:pStyle w:val="Odsekzoznamu"/>
        <w:numPr>
          <w:ilvl w:val="1"/>
          <w:numId w:val="20"/>
        </w:numPr>
        <w:spacing w:line="240" w:lineRule="auto"/>
        <w:rPr>
          <w:bCs/>
        </w:rPr>
      </w:pPr>
      <w:r>
        <w:rPr>
          <w:bCs/>
        </w:rPr>
        <w:t xml:space="preserve">3. st. </w:t>
      </w:r>
      <w:proofErr w:type="spellStart"/>
      <w:r>
        <w:rPr>
          <w:bCs/>
        </w:rPr>
        <w:t>imobility</w:t>
      </w:r>
      <w:proofErr w:type="spellEnd"/>
      <w:r>
        <w:rPr>
          <w:bCs/>
        </w:rPr>
        <w:t xml:space="preserve"> – nedokáže sa podopierať, preniesť váhu, odkázaný na invalidný vozík, vozíkom sám nemanipuluje</w:t>
      </w:r>
    </w:p>
    <w:p w14:paraId="27CD93A2" w14:textId="77777777" w:rsidR="007A6ABF" w:rsidRPr="007A6ABF" w:rsidRDefault="00DB4E78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rPr>
          <w:bCs/>
        </w:rPr>
        <w:t xml:space="preserve">4. st. </w:t>
      </w:r>
      <w:proofErr w:type="spellStart"/>
      <w:r>
        <w:rPr>
          <w:bCs/>
        </w:rPr>
        <w:t>imobility</w:t>
      </w:r>
      <w:proofErr w:type="spellEnd"/>
      <w:r>
        <w:rPr>
          <w:bCs/>
        </w:rPr>
        <w:t xml:space="preserve"> – nepohybuje sa, je odkázaný na lôžko</w:t>
      </w:r>
    </w:p>
    <w:p w14:paraId="2971E11C" w14:textId="6D4C26BC" w:rsidR="007A6ABF" w:rsidRDefault="007A6ABF" w:rsidP="007A6ABF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t>Orientačné schopnosti žiadateľa</w:t>
      </w:r>
      <w:r w:rsidRPr="00DB4E78">
        <w:rPr>
          <w:b/>
        </w:rPr>
        <w:t>:</w:t>
      </w:r>
    </w:p>
    <w:p w14:paraId="78AB6FDD" w14:textId="2686276E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>žiadateľ</w:t>
      </w:r>
      <w:r w:rsidRPr="00571A54">
        <w:t xml:space="preserve"> je orientovaný osobou, priestorom, časom, orientuje sa správne</w:t>
      </w:r>
    </w:p>
    <w:p w14:paraId="6C23DD25" w14:textId="03A3678E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>
        <w:t>žiadateľ</w:t>
      </w:r>
      <w:r w:rsidRPr="00571A54">
        <w:t xml:space="preserve"> je čiastočne orientovaný osobou, priestorom, časom, neorientuje sa správne</w:t>
      </w:r>
    </w:p>
    <w:p w14:paraId="2CBB87BE" w14:textId="6D7C8C0F" w:rsidR="008F551D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>žiadateľ</w:t>
      </w:r>
      <w:r w:rsidRPr="00571A54">
        <w:t xml:space="preserve"> je dezorientovaný v osobe, v priestore, v čase </w:t>
      </w:r>
    </w:p>
    <w:p w14:paraId="0DBA4F40" w14:textId="501DDE90" w:rsidR="007A6ABF" w:rsidRPr="007A6ABF" w:rsidRDefault="007A6ABF" w:rsidP="007A6ABF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 w:rsidRPr="007A6ABF">
        <w:rPr>
          <w:b/>
        </w:rPr>
        <w:t>Dorozumievajúce schopnosti žiadateľa</w:t>
      </w:r>
      <w:r>
        <w:rPr>
          <w:b/>
        </w:rPr>
        <w:tab/>
        <w:t>:</w:t>
      </w:r>
    </w:p>
    <w:p w14:paraId="60DE1540" w14:textId="0B785430" w:rsidR="007A6ABF" w:rsidRPr="00571A54" w:rsidRDefault="00FB6560" w:rsidP="007A6ABF">
      <w:pPr>
        <w:pStyle w:val="Odsekzoznamu"/>
        <w:numPr>
          <w:ilvl w:val="1"/>
          <w:numId w:val="20"/>
        </w:numPr>
        <w:spacing w:line="240" w:lineRule="auto"/>
      </w:pPr>
      <w:r>
        <w:t>žiadateľ</w:t>
      </w:r>
      <w:r w:rsidRPr="00571A54">
        <w:t xml:space="preserve"> </w:t>
      </w:r>
      <w:r w:rsidR="007A6ABF" w:rsidRPr="00571A54">
        <w:t xml:space="preserve">komunikuje správne a zrozumiteľne </w:t>
      </w:r>
    </w:p>
    <w:p w14:paraId="7777DB88" w14:textId="6943E4BA" w:rsidR="007A6ABF" w:rsidRPr="00571A54" w:rsidRDefault="00FB6560" w:rsidP="007A6ABF">
      <w:pPr>
        <w:pStyle w:val="Odsekzoznamu"/>
        <w:numPr>
          <w:ilvl w:val="1"/>
          <w:numId w:val="20"/>
        </w:numPr>
        <w:spacing w:line="240" w:lineRule="auto"/>
      </w:pPr>
      <w:r>
        <w:t>žiadateľ</w:t>
      </w:r>
      <w:r w:rsidRPr="00571A54">
        <w:t xml:space="preserve"> </w:t>
      </w:r>
      <w:r w:rsidR="007A6ABF" w:rsidRPr="00571A54">
        <w:t>má sťaženú komunikáciu a dorozumievanie</w:t>
      </w:r>
    </w:p>
    <w:p w14:paraId="174F5B0C" w14:textId="6C04817F" w:rsidR="007A6ABF" w:rsidRPr="007A6ABF" w:rsidRDefault="00FB6560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>žiadateľ</w:t>
      </w:r>
      <w:r w:rsidRPr="00571A54">
        <w:t xml:space="preserve"> </w:t>
      </w:r>
      <w:r w:rsidR="007A6ABF" w:rsidRPr="00571A54">
        <w:t xml:space="preserve">nevie komunikovať verbálne, neverbálne  </w:t>
      </w:r>
    </w:p>
    <w:p w14:paraId="5B9585AB" w14:textId="77777777" w:rsidR="007A6ABF" w:rsidRPr="007A6ABF" w:rsidRDefault="007A6ABF" w:rsidP="007A6ABF">
      <w:pPr>
        <w:spacing w:line="240" w:lineRule="auto"/>
        <w:rPr>
          <w:b/>
        </w:rPr>
      </w:pPr>
    </w:p>
    <w:p w14:paraId="61B0F7EB" w14:textId="161D9581" w:rsidR="007A6ABF" w:rsidRDefault="007A6ABF" w:rsidP="007A6ABF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>
        <w:rPr>
          <w:b/>
        </w:rPr>
        <w:lastRenderedPageBreak/>
        <w:t>Vedľajšie príznaky základného ochorenia u žiadateľa:</w:t>
      </w:r>
    </w:p>
    <w:p w14:paraId="3C3214D3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>
        <w:t>Strata pamäti, dezorientácia</w:t>
      </w:r>
      <w:r w:rsidRPr="00571A54">
        <w:t xml:space="preserve"> </w:t>
      </w:r>
    </w:p>
    <w:p w14:paraId="3DD4FC68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>
        <w:t xml:space="preserve">Telesný nepokoj, blúdenie </w:t>
      </w:r>
    </w:p>
    <w:p w14:paraId="0996A0DF" w14:textId="7C91C4E9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>Halucinácie</w:t>
      </w:r>
    </w:p>
    <w:p w14:paraId="0D6F9768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 xml:space="preserve">Bludy, organický </w:t>
      </w:r>
      <w:proofErr w:type="spellStart"/>
      <w:r w:rsidRPr="00571A54">
        <w:t>psychosyndróm</w:t>
      </w:r>
      <w:proofErr w:type="spellEnd"/>
    </w:p>
    <w:p w14:paraId="4107F61D" w14:textId="3D96DD4E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>S</w:t>
      </w:r>
      <w:r w:rsidRPr="00571A54">
        <w:t>triedanie nálad</w:t>
      </w:r>
    </w:p>
    <w:p w14:paraId="38E7E212" w14:textId="69D41B36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 w:rsidRPr="00571A54">
        <w:t>Agresivita</w:t>
      </w:r>
    </w:p>
    <w:p w14:paraId="6592D0A9" w14:textId="71928EAA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 w:rsidRPr="00571A54">
        <w:t>Depresia</w:t>
      </w:r>
    </w:p>
    <w:p w14:paraId="6C2C9CD8" w14:textId="6D19B877" w:rsidR="008F551D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 w:rsidRPr="00571A54">
        <w:t>Iné /uveďte/ ...........................................................</w:t>
      </w:r>
    </w:p>
    <w:p w14:paraId="74468309" w14:textId="0777908A" w:rsidR="007A6ABF" w:rsidRDefault="007A6ABF" w:rsidP="007A6ABF">
      <w:pPr>
        <w:pStyle w:val="Odsekzoznamu"/>
        <w:numPr>
          <w:ilvl w:val="0"/>
          <w:numId w:val="20"/>
        </w:numPr>
        <w:spacing w:line="240" w:lineRule="auto"/>
        <w:rPr>
          <w:b/>
        </w:rPr>
      </w:pPr>
      <w:r w:rsidRPr="00571A54">
        <w:rPr>
          <w:b/>
        </w:rPr>
        <w:t>Invazívne vstupy u</w:t>
      </w:r>
      <w:r>
        <w:rPr>
          <w:b/>
        </w:rPr>
        <w:t> žiadateľa:</w:t>
      </w:r>
    </w:p>
    <w:p w14:paraId="7A7EDA80" w14:textId="334CD4C8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 xml:space="preserve">žiadateľ </w:t>
      </w:r>
      <w:r w:rsidRPr="00571A54">
        <w:t xml:space="preserve">má zavedenú </w:t>
      </w:r>
      <w:proofErr w:type="spellStart"/>
      <w:r w:rsidRPr="00571A54">
        <w:t>nazogastrickú</w:t>
      </w:r>
      <w:proofErr w:type="spellEnd"/>
      <w:r w:rsidRPr="00571A54">
        <w:t xml:space="preserve"> sondu </w:t>
      </w:r>
      <w:proofErr w:type="spellStart"/>
      <w:r w:rsidRPr="00571A54">
        <w:t>NS</w:t>
      </w:r>
      <w:proofErr w:type="spellEnd"/>
    </w:p>
    <w:p w14:paraId="31F23C9E" w14:textId="42DD7993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 xml:space="preserve">žiadateľ </w:t>
      </w:r>
      <w:r w:rsidRPr="00571A54">
        <w:t xml:space="preserve">má zavedenú </w:t>
      </w:r>
      <w:proofErr w:type="spellStart"/>
      <w:r w:rsidRPr="00571A54">
        <w:t>perkutánnu</w:t>
      </w:r>
      <w:proofErr w:type="spellEnd"/>
      <w:r w:rsidRPr="00571A54">
        <w:t xml:space="preserve"> endoskopickú </w:t>
      </w:r>
      <w:proofErr w:type="spellStart"/>
      <w:r w:rsidRPr="00571A54">
        <w:t>gastrostómiu</w:t>
      </w:r>
      <w:proofErr w:type="spellEnd"/>
      <w:r w:rsidRPr="00571A54">
        <w:t xml:space="preserve"> </w:t>
      </w:r>
      <w:proofErr w:type="spellStart"/>
      <w:r w:rsidRPr="00571A54">
        <w:t>PEG</w:t>
      </w:r>
      <w:proofErr w:type="spellEnd"/>
    </w:p>
    <w:p w14:paraId="45EC32F5" w14:textId="6EB9D623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 xml:space="preserve">žiadateľ </w:t>
      </w:r>
      <w:r w:rsidRPr="00571A54">
        <w:t>má zavedený permanentný močový katéter PMK</w:t>
      </w:r>
    </w:p>
    <w:p w14:paraId="0B3C5AB7" w14:textId="7247BC90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  <w:rPr>
          <w:b/>
        </w:rPr>
      </w:pPr>
      <w:r>
        <w:t xml:space="preserve">žiadateľ </w:t>
      </w:r>
      <w:r w:rsidRPr="00571A54">
        <w:t xml:space="preserve">má zavedený vývod, </w:t>
      </w:r>
      <w:proofErr w:type="spellStart"/>
      <w:r w:rsidRPr="00571A54">
        <w:t>kolostómiu</w:t>
      </w:r>
      <w:proofErr w:type="spellEnd"/>
      <w:r w:rsidRPr="00571A54">
        <w:t xml:space="preserve">, </w:t>
      </w:r>
      <w:proofErr w:type="spellStart"/>
      <w:r w:rsidRPr="00571A54">
        <w:t>ileostómiu</w:t>
      </w:r>
      <w:proofErr w:type="spellEnd"/>
      <w:r w:rsidRPr="00571A54">
        <w:t xml:space="preserve">, </w:t>
      </w:r>
      <w:proofErr w:type="spellStart"/>
      <w:r>
        <w:t>nefrostómiu</w:t>
      </w:r>
      <w:proofErr w:type="spellEnd"/>
      <w:r>
        <w:t xml:space="preserve">, </w:t>
      </w:r>
      <w:r w:rsidRPr="00571A54">
        <w:t>iné</w:t>
      </w:r>
    </w:p>
    <w:p w14:paraId="332CDCAA" w14:textId="09C1BC91" w:rsidR="007A6ABF" w:rsidRDefault="007A6ABF" w:rsidP="007A6ABF">
      <w:pPr>
        <w:pStyle w:val="Odsekzoznamu"/>
        <w:numPr>
          <w:ilvl w:val="1"/>
          <w:numId w:val="20"/>
        </w:numPr>
        <w:spacing w:line="240" w:lineRule="auto"/>
      </w:pPr>
      <w:r>
        <w:t xml:space="preserve">žiadateľ </w:t>
      </w:r>
      <w:r w:rsidRPr="00571A54">
        <w:t xml:space="preserve">má zavedenú </w:t>
      </w:r>
      <w:proofErr w:type="spellStart"/>
      <w:r w:rsidRPr="00571A54">
        <w:t>tracheostómiu</w:t>
      </w:r>
      <w:proofErr w:type="spellEnd"/>
      <w:r w:rsidRPr="00571A54">
        <w:t xml:space="preserve"> </w:t>
      </w:r>
    </w:p>
    <w:p w14:paraId="23A7C99C" w14:textId="093E4B6B" w:rsidR="007A6ABF" w:rsidRDefault="007A6ABF" w:rsidP="007A6ABF">
      <w:pPr>
        <w:pStyle w:val="Odsekzoznamu"/>
        <w:numPr>
          <w:ilvl w:val="1"/>
          <w:numId w:val="20"/>
        </w:numPr>
        <w:spacing w:line="240" w:lineRule="auto"/>
      </w:pPr>
      <w:r>
        <w:t xml:space="preserve">žiadateľ </w:t>
      </w:r>
      <w:r w:rsidRPr="00571A54">
        <w:t>má chronické rany, dekubit/dekubity</w:t>
      </w:r>
    </w:p>
    <w:p w14:paraId="6EB7201C" w14:textId="6EE03661" w:rsidR="007A6ABF" w:rsidRDefault="007A6ABF" w:rsidP="007A6ABF">
      <w:pPr>
        <w:pStyle w:val="Odsekzoznamu"/>
        <w:numPr>
          <w:ilvl w:val="0"/>
          <w:numId w:val="20"/>
        </w:numPr>
        <w:spacing w:line="240" w:lineRule="auto"/>
      </w:pPr>
      <w:proofErr w:type="spellStart"/>
      <w:r w:rsidRPr="00036CB5">
        <w:rPr>
          <w:b/>
        </w:rPr>
        <w:t>Bezinfekčnosť</w:t>
      </w:r>
      <w:proofErr w:type="spellEnd"/>
      <w:r w:rsidRPr="00036CB5">
        <w:rPr>
          <w:b/>
        </w:rPr>
        <w:t xml:space="preserve"> </w:t>
      </w:r>
      <w:r w:rsidR="00FB6560">
        <w:rPr>
          <w:b/>
        </w:rPr>
        <w:t>žiadateľ</w:t>
      </w:r>
      <w:r>
        <w:rPr>
          <w:b/>
        </w:rPr>
        <w:t>a</w:t>
      </w:r>
      <w:r w:rsidR="00FB6560">
        <w:rPr>
          <w:b/>
        </w:rPr>
        <w:t xml:space="preserve">, potvrdená lekárom. Údaje nesmú byť staršie ako </w:t>
      </w:r>
      <w:r>
        <w:rPr>
          <w:b/>
        </w:rPr>
        <w:t xml:space="preserve">14 dní.  </w:t>
      </w:r>
      <w:r w:rsidRPr="00036CB5">
        <w:t>/</w:t>
      </w:r>
      <w:r>
        <w:t>vybavuje sa až pri predpokladanom začatí poskytovania sociálnej služby</w:t>
      </w:r>
      <w:r w:rsidR="00FB6560">
        <w:t xml:space="preserve">, </w:t>
      </w:r>
      <w:r w:rsidR="00FB6560" w:rsidRPr="00FB6560">
        <w:rPr>
          <w:u w:val="single"/>
        </w:rPr>
        <w:t>nie</w:t>
      </w:r>
      <w:r w:rsidR="00FB6560">
        <w:t xml:space="preserve"> v čase podania žiadosti</w:t>
      </w:r>
      <w:r w:rsidRPr="00036CB5">
        <w:t>/</w:t>
      </w:r>
    </w:p>
    <w:p w14:paraId="02DC0D42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 xml:space="preserve">BWR test </w:t>
      </w:r>
    </w:p>
    <w:p w14:paraId="4EF54463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 xml:space="preserve">HIV test </w:t>
      </w:r>
    </w:p>
    <w:p w14:paraId="324D78A3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>Výter TT</w:t>
      </w:r>
    </w:p>
    <w:p w14:paraId="6119DA8E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>Výter TN</w:t>
      </w:r>
    </w:p>
    <w:p w14:paraId="37E27585" w14:textId="77777777" w:rsidR="007A6ABF" w:rsidRPr="00571A54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 xml:space="preserve">Výter z rekta </w:t>
      </w:r>
    </w:p>
    <w:p w14:paraId="05C3336E" w14:textId="77777777" w:rsidR="007A6ABF" w:rsidRPr="007A6ABF" w:rsidRDefault="007A6ABF" w:rsidP="007A6ABF">
      <w:pPr>
        <w:pStyle w:val="Odsekzoznamu"/>
        <w:numPr>
          <w:ilvl w:val="1"/>
          <w:numId w:val="20"/>
        </w:numPr>
        <w:spacing w:line="240" w:lineRule="auto"/>
      </w:pPr>
      <w:r w:rsidRPr="00571A54">
        <w:t xml:space="preserve">Vírusová Hepatitída typ A,B,C   </w:t>
      </w:r>
    </w:p>
    <w:p w14:paraId="23B2ADD0" w14:textId="77777777" w:rsidR="001621D4" w:rsidRPr="00796C1E" w:rsidRDefault="001621D4" w:rsidP="001621D4">
      <w:pPr>
        <w:pStyle w:val="Bezriadkovania"/>
        <w:rPr>
          <w:b/>
        </w:rPr>
      </w:pPr>
      <w:r w:rsidRPr="00796C1E">
        <w:rPr>
          <w:b/>
        </w:rPr>
        <w:t>Súhlas s poskytnutím osobných údajov poskytovateľovi sociálnej služby, v ktorom sa bude fyzickej osobe sociálna služba poskytovať a čestné vyhlásenie o pravdivosti a úplnosti údajov uvedených v žiadosti:</w:t>
      </w:r>
    </w:p>
    <w:p w14:paraId="02B636D1" w14:textId="1352CEA7" w:rsidR="001621D4" w:rsidRPr="00796C1E" w:rsidRDefault="001621D4" w:rsidP="001621D4">
      <w:pPr>
        <w:pStyle w:val="Odsekzoznamu"/>
        <w:numPr>
          <w:ilvl w:val="0"/>
          <w:numId w:val="6"/>
        </w:numPr>
        <w:spacing w:line="240" w:lineRule="auto"/>
        <w:rPr>
          <w:rFonts w:eastAsiaTheme="minorHAnsi"/>
          <w:lang w:eastAsia="en-US"/>
        </w:rPr>
      </w:pPr>
      <w:r w:rsidRPr="00796C1E">
        <w:t>Udeľujem</w:t>
      </w:r>
      <w:r w:rsidRPr="00796C1E">
        <w:rPr>
          <w:rFonts w:eastAsiaTheme="minorHAnsi"/>
          <w:lang w:eastAsia="en-US"/>
        </w:rPr>
        <w:t xml:space="preserve"> súhlas so spracúvaním osobných údajov poskytnutých </w:t>
      </w:r>
      <w:proofErr w:type="spellStart"/>
      <w:r w:rsidRPr="00796C1E">
        <w:rPr>
          <w:rFonts w:eastAsiaTheme="minorHAnsi"/>
          <w:lang w:eastAsia="en-US"/>
        </w:rPr>
        <w:t>HESTIA</w:t>
      </w:r>
      <w:proofErr w:type="spellEnd"/>
      <w:r w:rsidRPr="00796C1E">
        <w:rPr>
          <w:rFonts w:eastAsiaTheme="minorHAnsi"/>
          <w:lang w:eastAsia="en-US"/>
        </w:rPr>
        <w:t xml:space="preserve"> </w:t>
      </w:r>
      <w:proofErr w:type="spellStart"/>
      <w:r w:rsidRPr="00796C1E">
        <w:rPr>
          <w:rFonts w:eastAsiaTheme="minorHAnsi"/>
          <w:lang w:eastAsia="en-US"/>
        </w:rPr>
        <w:t>n.o</w:t>
      </w:r>
      <w:proofErr w:type="spellEnd"/>
      <w:r w:rsidRPr="00796C1E">
        <w:rPr>
          <w:rFonts w:eastAsiaTheme="minorHAnsi"/>
          <w:lang w:eastAsia="en-US"/>
        </w:rPr>
        <w:t>., Bošániho 1805/2, Bratislava 841 02 v zmysle zákona č. 18/2018 Z. z. o ochrane osobných údajov a o zmene a doplnení niektorých zákonov pre účely zabezpečenia sociálnej služby. Súhlas bol udelený dobrovoľne a bez nátlaku a môže byť kedykoľvek odvolaný. *</w:t>
      </w:r>
    </w:p>
    <w:p w14:paraId="71A170CA" w14:textId="77777777" w:rsidR="001621D4" w:rsidRPr="00796C1E" w:rsidRDefault="001621D4" w:rsidP="001621D4">
      <w:pPr>
        <w:pStyle w:val="Odsekzoznamu"/>
        <w:numPr>
          <w:ilvl w:val="0"/>
          <w:numId w:val="6"/>
        </w:numPr>
        <w:spacing w:after="0" w:line="240" w:lineRule="auto"/>
        <w:ind w:left="714" w:hanging="357"/>
        <w:rPr>
          <w:rFonts w:eastAsiaTheme="minorHAnsi"/>
          <w:lang w:eastAsia="en-US"/>
        </w:rPr>
      </w:pPr>
      <w:r w:rsidRPr="00796C1E">
        <w:rPr>
          <w:rFonts w:eastAsiaTheme="minorHAnsi"/>
          <w:lang w:eastAsia="en-US"/>
        </w:rPr>
        <w:t xml:space="preserve">Vyhlasujem, že všetky údaje v tejto žiadosti som uviedol/a podľa skutočnosti. Som si vedomý/á toho, že </w:t>
      </w:r>
      <w:r w:rsidRPr="00796C1E">
        <w:t>nepravdivé</w:t>
      </w:r>
      <w:r w:rsidRPr="00796C1E">
        <w:rPr>
          <w:rFonts w:eastAsiaTheme="minorHAnsi"/>
          <w:lang w:eastAsia="en-US"/>
        </w:rPr>
        <w:t xml:space="preserve"> údaje by mali za následok prípadné požadovanie náhrady vzniknutej škody, eventuálne i trestné stíhanie a skončenie pobytu u poskytovateľa sociálnej služby. Vyhlasujem, že osobné údaje uvedené v tejto žiadosti, sú uvedené so súhlasom dotknutých osôb.</w:t>
      </w:r>
    </w:p>
    <w:p w14:paraId="5A6D63B2" w14:textId="77777777" w:rsidR="008F551D" w:rsidRPr="00796C1E" w:rsidRDefault="008F551D" w:rsidP="008F551D">
      <w:pPr>
        <w:pStyle w:val="Bezriadkovania"/>
      </w:pPr>
    </w:p>
    <w:p w14:paraId="51A63CC9" w14:textId="745B569A" w:rsidR="005573D0" w:rsidRPr="00796C1E" w:rsidRDefault="008F551D" w:rsidP="008F551D">
      <w:pPr>
        <w:pStyle w:val="Bezriadkovania"/>
      </w:pPr>
      <w:r w:rsidRPr="00796C1E">
        <w:t>Dátum:</w:t>
      </w:r>
      <w:r w:rsidR="00796C1E">
        <w:t xml:space="preserve"> </w:t>
      </w:r>
      <w:r w:rsidRPr="00796C1E">
        <w:t>.....................................</w:t>
      </w:r>
      <w:r w:rsidRPr="00796C1E">
        <w:tab/>
      </w:r>
      <w:r w:rsidRPr="00796C1E">
        <w:tab/>
      </w:r>
      <w:r w:rsidRPr="00796C1E">
        <w:tab/>
      </w:r>
      <w:r w:rsidRPr="00796C1E">
        <w:tab/>
      </w:r>
    </w:p>
    <w:p w14:paraId="368382B7" w14:textId="0B22FE00" w:rsidR="005573D0" w:rsidRDefault="005573D0" w:rsidP="008F551D">
      <w:pPr>
        <w:pStyle w:val="Bezriadkovania"/>
        <w:rPr>
          <w:sz w:val="20"/>
          <w:szCs w:val="20"/>
        </w:rPr>
      </w:pPr>
    </w:p>
    <w:p w14:paraId="1AC16988" w14:textId="22004B8D" w:rsidR="008F551D" w:rsidRPr="00796C1E" w:rsidRDefault="008F551D" w:rsidP="008F551D">
      <w:pPr>
        <w:pStyle w:val="Bezriadkovania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6C1E">
        <w:rPr>
          <w:sz w:val="20"/>
          <w:szCs w:val="20"/>
        </w:rPr>
        <w:t xml:space="preserve">        </w:t>
      </w:r>
      <w:r w:rsidRPr="00796C1E">
        <w:t>................</w:t>
      </w:r>
      <w:r w:rsidR="00796C1E" w:rsidRPr="00796C1E">
        <w:t>..........</w:t>
      </w:r>
      <w:r w:rsidRPr="00796C1E">
        <w:t>...............................................</w:t>
      </w:r>
    </w:p>
    <w:p w14:paraId="2B2C2A20" w14:textId="77777777" w:rsidR="00796C1E" w:rsidRDefault="008F551D" w:rsidP="001621D4">
      <w:pPr>
        <w:pStyle w:val="Bezriadkovania"/>
        <w:jc w:val="right"/>
      </w:pPr>
      <w:r w:rsidRPr="00C173BA">
        <w:tab/>
      </w:r>
      <w:r w:rsidRPr="00C173BA">
        <w:tab/>
      </w:r>
      <w:r w:rsidRPr="00C173BA">
        <w:tab/>
      </w:r>
      <w:r w:rsidRPr="00C173BA">
        <w:tab/>
      </w:r>
      <w:r w:rsidRPr="00C173BA">
        <w:tab/>
      </w:r>
      <w:r w:rsidR="001621D4">
        <w:t>v</w:t>
      </w:r>
      <w:r w:rsidR="001621D4" w:rsidRPr="001621D4">
        <w:t>lastnoručný podpis osoby,</w:t>
      </w:r>
      <w:r w:rsidR="00796C1E">
        <w:t xml:space="preserve"> </w:t>
      </w:r>
      <w:r w:rsidR="001621D4" w:rsidRPr="001621D4">
        <w:t>ktorej sa má poskytovať</w:t>
      </w:r>
      <w:r w:rsidR="001621D4">
        <w:t xml:space="preserve"> </w:t>
      </w:r>
      <w:r w:rsidR="001621D4" w:rsidRPr="001621D4">
        <w:t xml:space="preserve">sociálna </w:t>
      </w:r>
      <w:r w:rsidR="00796C1E">
        <w:t>s</w:t>
      </w:r>
      <w:r w:rsidR="001621D4" w:rsidRPr="001621D4">
        <w:t xml:space="preserve">lužba, prípadne </w:t>
      </w:r>
      <w:r w:rsidR="007A6ABF">
        <w:t>jeho</w:t>
      </w:r>
      <w:r w:rsidR="001621D4" w:rsidRPr="001621D4">
        <w:t xml:space="preserve"> opatrovníka   </w:t>
      </w:r>
    </w:p>
    <w:p w14:paraId="496CEA43" w14:textId="6454FAF3" w:rsidR="001621D4" w:rsidRPr="001621D4" w:rsidRDefault="001621D4" w:rsidP="001621D4">
      <w:pPr>
        <w:pStyle w:val="Bezriadkovania"/>
        <w:jc w:val="right"/>
      </w:pPr>
      <w:r w:rsidRPr="001621D4">
        <w:t xml:space="preserve">    </w:t>
      </w:r>
    </w:p>
    <w:p w14:paraId="6249CDD5" w14:textId="01EFFAD3" w:rsidR="001621D4" w:rsidRDefault="001621D4" w:rsidP="008F551D">
      <w:pPr>
        <w:pStyle w:val="Bezriadkovania"/>
      </w:pPr>
      <w:r w:rsidRPr="001621D4">
        <w:rPr>
          <w:sz w:val="18"/>
          <w:szCs w:val="18"/>
        </w:rPr>
        <w:t>* Ak sa domnievate, že spracúvanie osobných údajov je nezákonné, môžete podať sťažnosť na Úrad na ochranu osobných     údajov Slovenskej republiky (adresa: Hraničná 12, 820 07 Bratislava, e-mail: statny.dozor@pdp.gov.sk).</w:t>
      </w:r>
    </w:p>
    <w:sectPr w:rsidR="001621D4" w:rsidSect="00AF7D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ACB0" w14:textId="77777777" w:rsidR="00665D52" w:rsidRDefault="00665D52" w:rsidP="00E45175">
      <w:pPr>
        <w:spacing w:after="0" w:line="240" w:lineRule="auto"/>
      </w:pPr>
      <w:r>
        <w:separator/>
      </w:r>
    </w:p>
  </w:endnote>
  <w:endnote w:type="continuationSeparator" w:id="0">
    <w:p w14:paraId="5E6E1961" w14:textId="77777777" w:rsidR="00665D52" w:rsidRDefault="00665D52" w:rsidP="00E4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CA64" w14:textId="77777777" w:rsidR="00E331D4" w:rsidRDefault="00E331D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03E7" w14:textId="77777777" w:rsidR="00E331D4" w:rsidRDefault="00E331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8CC6" w14:textId="77777777" w:rsidR="00E331D4" w:rsidRDefault="00E331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C6C33" w14:textId="77777777" w:rsidR="00665D52" w:rsidRDefault="00665D52" w:rsidP="00E45175">
      <w:pPr>
        <w:spacing w:after="0" w:line="240" w:lineRule="auto"/>
      </w:pPr>
      <w:r>
        <w:separator/>
      </w:r>
    </w:p>
  </w:footnote>
  <w:footnote w:type="continuationSeparator" w:id="0">
    <w:p w14:paraId="5144A88C" w14:textId="77777777" w:rsidR="00665D52" w:rsidRDefault="00665D52" w:rsidP="00E4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D644" w14:textId="77777777" w:rsidR="00E331D4" w:rsidRDefault="00E331D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597F" w14:textId="77777777" w:rsidR="00E331D4" w:rsidRDefault="00E331D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2056"/>
      <w:gridCol w:w="7006"/>
    </w:tblGrid>
    <w:tr w:rsidR="00AF7D19" w14:paraId="76B29540" w14:textId="77777777" w:rsidTr="00991D9C">
      <w:trPr>
        <w:trHeight w:val="1550"/>
      </w:trPr>
      <w:tc>
        <w:tcPr>
          <w:tcW w:w="2093" w:type="dxa"/>
        </w:tcPr>
        <w:p w14:paraId="1AE8BCB8" w14:textId="77777777" w:rsidR="00AF7D19" w:rsidRDefault="00AF7D19" w:rsidP="00AF7D19">
          <w:pPr>
            <w:pStyle w:val="Hlavika"/>
          </w:pPr>
          <w:r>
            <w:rPr>
              <w:rFonts w:ascii="Times New Roman" w:hAnsi="Times New Roman" w:cs="Times New Roman"/>
              <w:b/>
              <w:i/>
              <w:noProof/>
              <w:color w:val="339966"/>
              <w:sz w:val="144"/>
              <w:szCs w:val="144"/>
            </w:rPr>
            <w:drawing>
              <wp:anchor distT="0" distB="0" distL="114300" distR="114300" simplePos="0" relativeHeight="251659264" behindDoc="0" locked="0" layoutInCell="1" allowOverlap="1" wp14:anchorId="3C14ABCA" wp14:editId="000F41D3">
                <wp:simplePos x="0" y="0"/>
                <wp:positionH relativeFrom="column">
                  <wp:posOffset>142875</wp:posOffset>
                </wp:positionH>
                <wp:positionV relativeFrom="paragraph">
                  <wp:posOffset>86995</wp:posOffset>
                </wp:positionV>
                <wp:extent cx="896672" cy="8191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72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19" w:type="dxa"/>
        </w:tcPr>
        <w:p w14:paraId="6D9C8C9F" w14:textId="63497C64" w:rsidR="00AF7D19" w:rsidRDefault="00AF7D19" w:rsidP="00AF7D19">
          <w:pPr>
            <w:pStyle w:val="Hlavika"/>
            <w:pBdr>
              <w:bottom w:val="single" w:sz="4" w:space="1" w:color="000000"/>
            </w:pBdr>
            <w:spacing w:line="276" w:lineRule="auto"/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</w:pPr>
          <w:proofErr w:type="spellStart"/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HESTIA</w:t>
          </w:r>
          <w:proofErr w:type="spellEnd"/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 xml:space="preserve"> </w:t>
          </w:r>
          <w:proofErr w:type="spellStart"/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n.o</w:t>
          </w:r>
          <w:proofErr w:type="spellEnd"/>
          <w:r w:rsidR="00E331D4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.</w:t>
          </w:r>
        </w:p>
        <w:p w14:paraId="29CBAF4B" w14:textId="77777777" w:rsidR="00AF7D19" w:rsidRPr="007B6DF6" w:rsidRDefault="00AF7D19" w:rsidP="00AF7D19">
          <w:pPr>
            <w:pStyle w:val="Hlavika"/>
            <w:pBdr>
              <w:bottom w:val="single" w:sz="4" w:space="1" w:color="000000"/>
            </w:pBdr>
            <w:spacing w:line="276" w:lineRule="auto"/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</w:pPr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Špecializované zariadenie</w:t>
          </w:r>
        </w:p>
        <w:p w14:paraId="061089B8" w14:textId="77777777" w:rsidR="00AF7D19" w:rsidRPr="007B6DF6" w:rsidRDefault="00AF7D19" w:rsidP="00AF7D19">
          <w:pPr>
            <w:pStyle w:val="Hlavika"/>
            <w:pBdr>
              <w:bottom w:val="single" w:sz="4" w:space="1" w:color="000000"/>
            </w:pBdr>
            <w:spacing w:line="276" w:lineRule="auto"/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</w:pPr>
          <w:r w:rsidRPr="007B6DF6">
            <w:rPr>
              <w:rFonts w:ascii="Times New Roman" w:hAnsi="Times New Roman" w:cs="Times New Roman"/>
              <w:b/>
              <w:color w:val="317A3F"/>
              <w:sz w:val="20"/>
              <w:szCs w:val="20"/>
            </w:rPr>
            <w:t>Bošániho č. 2, 841 02 Bratislava</w:t>
          </w:r>
        </w:p>
        <w:p w14:paraId="43801788" w14:textId="77777777" w:rsidR="00AF7D19" w:rsidRDefault="00AF7D19" w:rsidP="00AF7D19">
          <w:pPr>
            <w:tabs>
              <w:tab w:val="left" w:pos="709"/>
              <w:tab w:val="left" w:pos="1134"/>
            </w:tabs>
            <w:autoSpaceDE w:val="0"/>
            <w:spacing w:after="0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Registrovaná pod č.: OVVS-709/100/2003-NO dňa 31.7.2003 </w:t>
          </w:r>
        </w:p>
        <w:p w14:paraId="2413A562" w14:textId="77777777" w:rsidR="00AF7D19" w:rsidRDefault="00AF7D19" w:rsidP="00AF7D19">
          <w:pPr>
            <w:tabs>
              <w:tab w:val="left" w:pos="709"/>
              <w:tab w:val="left" w:pos="1134"/>
            </w:tabs>
            <w:autoSpaceDE w:val="0"/>
            <w:spacing w:after="0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Obvodným úradom v Bratislave,  Staromestská 6, 814 71 Bratislava</w:t>
          </w:r>
        </w:p>
        <w:p w14:paraId="20BC6670" w14:textId="77777777" w:rsidR="00AF7D19" w:rsidRDefault="00AF7D19" w:rsidP="00AF7D19">
          <w:pPr>
            <w:pStyle w:val="Hlavika"/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IČO:36 077 313  DIČ:202 177 02 23</w:t>
          </w:r>
        </w:p>
      </w:tc>
    </w:tr>
  </w:tbl>
  <w:p w14:paraId="553EC91D" w14:textId="77777777" w:rsidR="00AF7D19" w:rsidRDefault="00AF7D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2F07"/>
    <w:multiLevelType w:val="hybridMultilevel"/>
    <w:tmpl w:val="CEECC706"/>
    <w:lvl w:ilvl="0" w:tplc="362C9842">
      <w:start w:val="1"/>
      <w:numFmt w:val="bullet"/>
      <w:lvlText w:val=""/>
      <w:lvlJc w:val="left"/>
      <w:pPr>
        <w:ind w:left="20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" w15:restartNumberingAfterBreak="0">
    <w:nsid w:val="178C0C4A"/>
    <w:multiLevelType w:val="hybridMultilevel"/>
    <w:tmpl w:val="54F6DBD4"/>
    <w:lvl w:ilvl="0" w:tplc="E1A897C6">
      <w:start w:val="1"/>
      <w:numFmt w:val="upperLetter"/>
      <w:lvlText w:val="%1)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7ACE"/>
    <w:multiLevelType w:val="hybridMultilevel"/>
    <w:tmpl w:val="F058F026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57A5"/>
    <w:multiLevelType w:val="hybridMultilevel"/>
    <w:tmpl w:val="226A99A6"/>
    <w:lvl w:ilvl="0" w:tplc="0378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50A5"/>
    <w:multiLevelType w:val="hybridMultilevel"/>
    <w:tmpl w:val="FBF8EA6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8408E"/>
    <w:multiLevelType w:val="hybridMultilevel"/>
    <w:tmpl w:val="10E815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60FB6"/>
    <w:multiLevelType w:val="hybridMultilevel"/>
    <w:tmpl w:val="F0F0CA46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26D32"/>
    <w:multiLevelType w:val="hybridMultilevel"/>
    <w:tmpl w:val="B5368D36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714B"/>
    <w:multiLevelType w:val="hybridMultilevel"/>
    <w:tmpl w:val="41D63E5E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76334"/>
    <w:multiLevelType w:val="hybridMultilevel"/>
    <w:tmpl w:val="6A48D694"/>
    <w:lvl w:ilvl="0" w:tplc="F59CF11C">
      <w:start w:val="2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B143D"/>
    <w:multiLevelType w:val="hybridMultilevel"/>
    <w:tmpl w:val="259AF612"/>
    <w:lvl w:ilvl="0" w:tplc="362C9842">
      <w:start w:val="1"/>
      <w:numFmt w:val="bullet"/>
      <w:lvlText w:val="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49E926C6"/>
    <w:multiLevelType w:val="hybridMultilevel"/>
    <w:tmpl w:val="594882D2"/>
    <w:lvl w:ilvl="0" w:tplc="041B000F">
      <w:start w:val="1"/>
      <w:numFmt w:val="decimal"/>
      <w:lvlText w:val="%1."/>
      <w:lvlJc w:val="left"/>
      <w:pPr>
        <w:ind w:left="2196" w:hanging="360"/>
      </w:pPr>
    </w:lvl>
    <w:lvl w:ilvl="1" w:tplc="041B0019" w:tentative="1">
      <w:start w:val="1"/>
      <w:numFmt w:val="lowerLetter"/>
      <w:lvlText w:val="%2."/>
      <w:lvlJc w:val="left"/>
      <w:pPr>
        <w:ind w:left="2916" w:hanging="360"/>
      </w:pPr>
    </w:lvl>
    <w:lvl w:ilvl="2" w:tplc="041B001B" w:tentative="1">
      <w:start w:val="1"/>
      <w:numFmt w:val="lowerRoman"/>
      <w:lvlText w:val="%3."/>
      <w:lvlJc w:val="right"/>
      <w:pPr>
        <w:ind w:left="3636" w:hanging="180"/>
      </w:pPr>
    </w:lvl>
    <w:lvl w:ilvl="3" w:tplc="041B000F" w:tentative="1">
      <w:start w:val="1"/>
      <w:numFmt w:val="decimal"/>
      <w:lvlText w:val="%4."/>
      <w:lvlJc w:val="left"/>
      <w:pPr>
        <w:ind w:left="4356" w:hanging="360"/>
      </w:pPr>
    </w:lvl>
    <w:lvl w:ilvl="4" w:tplc="041B0019" w:tentative="1">
      <w:start w:val="1"/>
      <w:numFmt w:val="lowerLetter"/>
      <w:lvlText w:val="%5."/>
      <w:lvlJc w:val="left"/>
      <w:pPr>
        <w:ind w:left="5076" w:hanging="360"/>
      </w:pPr>
    </w:lvl>
    <w:lvl w:ilvl="5" w:tplc="041B001B" w:tentative="1">
      <w:start w:val="1"/>
      <w:numFmt w:val="lowerRoman"/>
      <w:lvlText w:val="%6."/>
      <w:lvlJc w:val="right"/>
      <w:pPr>
        <w:ind w:left="5796" w:hanging="180"/>
      </w:pPr>
    </w:lvl>
    <w:lvl w:ilvl="6" w:tplc="041B000F" w:tentative="1">
      <w:start w:val="1"/>
      <w:numFmt w:val="decimal"/>
      <w:lvlText w:val="%7."/>
      <w:lvlJc w:val="left"/>
      <w:pPr>
        <w:ind w:left="6516" w:hanging="360"/>
      </w:pPr>
    </w:lvl>
    <w:lvl w:ilvl="7" w:tplc="041B0019" w:tentative="1">
      <w:start w:val="1"/>
      <w:numFmt w:val="lowerLetter"/>
      <w:lvlText w:val="%8."/>
      <w:lvlJc w:val="left"/>
      <w:pPr>
        <w:ind w:left="7236" w:hanging="360"/>
      </w:pPr>
    </w:lvl>
    <w:lvl w:ilvl="8" w:tplc="041B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2" w15:restartNumberingAfterBreak="0">
    <w:nsid w:val="510D2901"/>
    <w:multiLevelType w:val="hybridMultilevel"/>
    <w:tmpl w:val="95B23E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2C984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943B5"/>
    <w:multiLevelType w:val="hybridMultilevel"/>
    <w:tmpl w:val="83C0D61E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A4339"/>
    <w:multiLevelType w:val="hybridMultilevel"/>
    <w:tmpl w:val="55AC320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F0D9E"/>
    <w:multiLevelType w:val="hybridMultilevel"/>
    <w:tmpl w:val="F7D6941A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32417"/>
    <w:multiLevelType w:val="hybridMultilevel"/>
    <w:tmpl w:val="91F83A32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12AAB"/>
    <w:multiLevelType w:val="hybridMultilevel"/>
    <w:tmpl w:val="1D30202A"/>
    <w:lvl w:ilvl="0" w:tplc="362C9842">
      <w:start w:val="1"/>
      <w:numFmt w:val="bullet"/>
      <w:lvlText w:val=""/>
      <w:lvlJc w:val="left"/>
      <w:pPr>
        <w:ind w:left="53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8" w15:restartNumberingAfterBreak="0">
    <w:nsid w:val="733C281D"/>
    <w:multiLevelType w:val="hybridMultilevel"/>
    <w:tmpl w:val="39888C5A"/>
    <w:lvl w:ilvl="0" w:tplc="362C9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63C60"/>
    <w:multiLevelType w:val="hybridMultilevel"/>
    <w:tmpl w:val="F5625E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210595">
    <w:abstractNumId w:val="7"/>
  </w:num>
  <w:num w:numId="2" w16cid:durableId="790823248">
    <w:abstractNumId w:val="6"/>
  </w:num>
  <w:num w:numId="3" w16cid:durableId="1825275741">
    <w:abstractNumId w:val="18"/>
  </w:num>
  <w:num w:numId="4" w16cid:durableId="1667633675">
    <w:abstractNumId w:val="13"/>
  </w:num>
  <w:num w:numId="5" w16cid:durableId="290987117">
    <w:abstractNumId w:val="16"/>
  </w:num>
  <w:num w:numId="6" w16cid:durableId="690688272">
    <w:abstractNumId w:val="8"/>
  </w:num>
  <w:num w:numId="7" w16cid:durableId="199709337">
    <w:abstractNumId w:val="2"/>
  </w:num>
  <w:num w:numId="8" w16cid:durableId="1829322179">
    <w:abstractNumId w:val="15"/>
  </w:num>
  <w:num w:numId="9" w16cid:durableId="1256281640">
    <w:abstractNumId w:val="17"/>
  </w:num>
  <w:num w:numId="10" w16cid:durableId="436289951">
    <w:abstractNumId w:val="5"/>
  </w:num>
  <w:num w:numId="11" w16cid:durableId="1680546283">
    <w:abstractNumId w:val="10"/>
  </w:num>
  <w:num w:numId="12" w16cid:durableId="518661641">
    <w:abstractNumId w:val="11"/>
  </w:num>
  <w:num w:numId="13" w16cid:durableId="397217486">
    <w:abstractNumId w:val="3"/>
  </w:num>
  <w:num w:numId="14" w16cid:durableId="1334993866">
    <w:abstractNumId w:val="0"/>
  </w:num>
  <w:num w:numId="15" w16cid:durableId="1096636370">
    <w:abstractNumId w:val="14"/>
  </w:num>
  <w:num w:numId="16" w16cid:durableId="1813323438">
    <w:abstractNumId w:val="4"/>
  </w:num>
  <w:num w:numId="17" w16cid:durableId="1064526409">
    <w:abstractNumId w:val="19"/>
  </w:num>
  <w:num w:numId="18" w16cid:durableId="1400864400">
    <w:abstractNumId w:val="9"/>
  </w:num>
  <w:num w:numId="19" w16cid:durableId="971718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3768148">
    <w:abstractNumId w:val="12"/>
  </w:num>
  <w:num w:numId="21" w16cid:durableId="111964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4"/>
    <w:rsid w:val="00034CB9"/>
    <w:rsid w:val="00036CB5"/>
    <w:rsid w:val="00063FFA"/>
    <w:rsid w:val="00070674"/>
    <w:rsid w:val="00073DD1"/>
    <w:rsid w:val="000C5BD7"/>
    <w:rsid w:val="000E4DB4"/>
    <w:rsid w:val="0012486D"/>
    <w:rsid w:val="0016216B"/>
    <w:rsid w:val="001621D4"/>
    <w:rsid w:val="00174E73"/>
    <w:rsid w:val="0018707F"/>
    <w:rsid w:val="001C3333"/>
    <w:rsid w:val="001C4944"/>
    <w:rsid w:val="002079FE"/>
    <w:rsid w:val="00215C00"/>
    <w:rsid w:val="002F5851"/>
    <w:rsid w:val="003128AE"/>
    <w:rsid w:val="00327552"/>
    <w:rsid w:val="00345A1F"/>
    <w:rsid w:val="00375672"/>
    <w:rsid w:val="003B03D5"/>
    <w:rsid w:val="003B39D8"/>
    <w:rsid w:val="003D58C8"/>
    <w:rsid w:val="0040701B"/>
    <w:rsid w:val="00412D74"/>
    <w:rsid w:val="004219BE"/>
    <w:rsid w:val="004908BB"/>
    <w:rsid w:val="004C6E23"/>
    <w:rsid w:val="00512818"/>
    <w:rsid w:val="005573D0"/>
    <w:rsid w:val="00564E1E"/>
    <w:rsid w:val="00571A54"/>
    <w:rsid w:val="00572C8C"/>
    <w:rsid w:val="00582088"/>
    <w:rsid w:val="005A08DD"/>
    <w:rsid w:val="005A1E39"/>
    <w:rsid w:val="005E0D36"/>
    <w:rsid w:val="005F2F71"/>
    <w:rsid w:val="00665D52"/>
    <w:rsid w:val="00693E6F"/>
    <w:rsid w:val="0072106E"/>
    <w:rsid w:val="007241F9"/>
    <w:rsid w:val="0076281D"/>
    <w:rsid w:val="0076294E"/>
    <w:rsid w:val="00766A64"/>
    <w:rsid w:val="0078170F"/>
    <w:rsid w:val="00796C1E"/>
    <w:rsid w:val="007A14CB"/>
    <w:rsid w:val="007A6ABF"/>
    <w:rsid w:val="007B6DF6"/>
    <w:rsid w:val="007C1C9F"/>
    <w:rsid w:val="007E00DF"/>
    <w:rsid w:val="0083716E"/>
    <w:rsid w:val="008B56B8"/>
    <w:rsid w:val="008C2E79"/>
    <w:rsid w:val="008D2CC7"/>
    <w:rsid w:val="008F551D"/>
    <w:rsid w:val="00957225"/>
    <w:rsid w:val="00972D8D"/>
    <w:rsid w:val="009F7B70"/>
    <w:rsid w:val="00A41E98"/>
    <w:rsid w:val="00AC0003"/>
    <w:rsid w:val="00AF7D19"/>
    <w:rsid w:val="00B63DB5"/>
    <w:rsid w:val="00B750AE"/>
    <w:rsid w:val="00B810D4"/>
    <w:rsid w:val="00B953B8"/>
    <w:rsid w:val="00BD342D"/>
    <w:rsid w:val="00BE62F2"/>
    <w:rsid w:val="00C13BD8"/>
    <w:rsid w:val="00C13DE7"/>
    <w:rsid w:val="00C173BA"/>
    <w:rsid w:val="00CA0F5A"/>
    <w:rsid w:val="00D02C9D"/>
    <w:rsid w:val="00D36743"/>
    <w:rsid w:val="00D51B02"/>
    <w:rsid w:val="00D57FF0"/>
    <w:rsid w:val="00D96369"/>
    <w:rsid w:val="00DB4E78"/>
    <w:rsid w:val="00DF6DBC"/>
    <w:rsid w:val="00E331D4"/>
    <w:rsid w:val="00E45175"/>
    <w:rsid w:val="00E51DCA"/>
    <w:rsid w:val="00E54187"/>
    <w:rsid w:val="00EE3433"/>
    <w:rsid w:val="00FA6842"/>
    <w:rsid w:val="00FB6560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880B4"/>
  <w15:docId w15:val="{A97E0152-7BA8-4AE9-BE04-A54D5C73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70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6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6A64"/>
    <w:rPr>
      <w:rFonts w:eastAsiaTheme="minorEastAsia"/>
      <w:lang w:eastAsia="sk-SK"/>
    </w:rPr>
  </w:style>
  <w:style w:type="paragraph" w:styleId="Bezriadkovania">
    <w:name w:val="No Spacing"/>
    <w:uiPriority w:val="1"/>
    <w:qFormat/>
    <w:rsid w:val="00E45175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E4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45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5175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5175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D58C8"/>
    <w:pPr>
      <w:ind w:left="720"/>
      <w:contextualSpacing/>
    </w:pPr>
  </w:style>
  <w:style w:type="table" w:customStyle="1" w:styleId="Calendar2">
    <w:name w:val="Calendar 2"/>
    <w:basedOn w:val="Normlnatabuka"/>
    <w:uiPriority w:val="99"/>
    <w:qFormat/>
    <w:rsid w:val="004908BB"/>
    <w:pPr>
      <w:spacing w:after="0" w:line="240" w:lineRule="auto"/>
      <w:jc w:val="center"/>
    </w:pPr>
    <w:rPr>
      <w:rFonts w:eastAsiaTheme="minorEastAsia"/>
      <w:sz w:val="28"/>
      <w:szCs w:val="28"/>
      <w:lang w:val="en-US" w:bidi="en-US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5B9BD5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5F2F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CFA73-ED85-4D7F-A589-EB0568D9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HESTIA n.o.,Sídlo: Čachtická 17, 831 06 Bratislava 35,Prevádzka: HESTIA n.o, Špecializované zariadenie, Zariadenie pre seniorov, Bošániho č. 2, 841 02 Bratislava 42Registrovaná pod č.: OVVS-709/100/2003-NO dňa 31.7.2003 Obvodným úradom v Bratislave,  Star</vt:lpstr>
      <vt:lpstr>   HESTIA n.o.,Sídlo: Čachtická 17, 831 06 Bratislava 35,Prevádzka: HESTIA n.o, Špecializované zariadenie, Zariadenie pre seniorov, Bošániho č. 2, 841 02 Bratislava 42Registrovaná pod č.: OVVS-709/100/2003-NO dňa 31.7.2003 Obvodným úradom v Bratislave,  S</vt:lpstr>
    </vt:vector>
  </TitlesOfParts>
  <Company>HP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HESTIA n.o.,Sídlo: Čachtická 17, 831 06 Bratislava 35,Prevádzka: HESTIA n.o, Špecializované zariadenie, Zariadenie pre seniorov, Bošániho č. 2, 841 02 Bratislava 42Registrovaná pod č.: OVVS-709/100/2003-NO dňa 31.7.2003 Obvodným úradom v Bratislave,  Staromestská 6, 814 71 BratislavaIČO:36 077 313  DIČ:202 177 02 23</dc:title>
  <dc:creator>Pavla Turkovičová</dc:creator>
  <cp:lastModifiedBy>Eva Hanzelová, Mgr.</cp:lastModifiedBy>
  <cp:revision>3</cp:revision>
  <cp:lastPrinted>2025-01-20T11:11:00Z</cp:lastPrinted>
  <dcterms:created xsi:type="dcterms:W3CDTF">2025-01-20T12:40:00Z</dcterms:created>
  <dcterms:modified xsi:type="dcterms:W3CDTF">2025-01-20T12:45:00Z</dcterms:modified>
</cp:coreProperties>
</file>